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B121" w14:textId="77777777" w:rsidR="00BF6AA2" w:rsidRDefault="00BF6AA2">
      <w:pPr>
        <w:spacing w:line="360" w:lineRule="auto"/>
        <w:jc w:val="both"/>
        <w:rPr>
          <w:b/>
          <w:bCs/>
          <w:color w:val="0070C0"/>
          <w:sz w:val="28"/>
          <w:szCs w:val="28"/>
        </w:rPr>
      </w:pPr>
    </w:p>
    <w:p w14:paraId="284CE43B" w14:textId="77777777" w:rsidR="00BF6AA2" w:rsidRDefault="00E03048">
      <w:pPr>
        <w:jc w:val="center"/>
        <w:rPr>
          <w:rFonts w:ascii="Book Antiqua" w:eastAsia="Book Antiqua" w:hAnsi="Book Antiqua" w:cs="Book Antiqua"/>
          <w:b/>
          <w:bCs/>
          <w:sz w:val="28"/>
          <w:szCs w:val="28"/>
        </w:rPr>
      </w:pPr>
      <w:r>
        <w:rPr>
          <w:rFonts w:ascii="Book Antiqua" w:eastAsia="Book Antiqua" w:hAnsi="Book Antiqua" w:cs="Book Antiqua"/>
          <w:b/>
          <w:bCs/>
          <w:sz w:val="28"/>
          <w:szCs w:val="28"/>
        </w:rPr>
        <w:t>BURKINA FASO</w:t>
      </w:r>
    </w:p>
    <w:p w14:paraId="28DC697A" w14:textId="77777777" w:rsidR="00BF6AA2" w:rsidRDefault="00E03048">
      <w:pPr>
        <w:jc w:val="center"/>
        <w:rPr>
          <w:rFonts w:ascii="Book Antiqua" w:eastAsia="Book Antiqua" w:hAnsi="Book Antiqua" w:cs="Book Antiqua"/>
          <w:sz w:val="36"/>
          <w:szCs w:val="36"/>
        </w:rPr>
      </w:pPr>
      <w:r>
        <w:rPr>
          <w:rFonts w:ascii="Book Antiqua" w:eastAsia="Book Antiqua" w:hAnsi="Book Antiqua" w:cs="Book Antiqua"/>
          <w:sz w:val="36"/>
          <w:szCs w:val="36"/>
        </w:rPr>
        <w:t>------------------</w:t>
      </w:r>
    </w:p>
    <w:p w14:paraId="2AC73015" w14:textId="77777777" w:rsidR="00BF6AA2" w:rsidRDefault="00E03048">
      <w:pPr>
        <w:jc w:val="center"/>
        <w:rPr>
          <w:rFonts w:ascii="Book Antiqua" w:eastAsia="Book Antiqua" w:hAnsi="Book Antiqua" w:cs="Book Antiqua"/>
          <w:sz w:val="28"/>
          <w:szCs w:val="28"/>
        </w:rPr>
      </w:pPr>
      <w:r>
        <w:rPr>
          <w:rFonts w:ascii="Book Antiqua" w:eastAsia="Book Antiqua" w:hAnsi="Book Antiqua" w:cs="Book Antiqua"/>
          <w:sz w:val="28"/>
          <w:szCs w:val="28"/>
        </w:rPr>
        <w:t>La Patrie ou la Mort, nous Vaincrons</w:t>
      </w:r>
    </w:p>
    <w:p w14:paraId="368C6966" w14:textId="77777777" w:rsidR="00BF6AA2" w:rsidRDefault="00BF6AA2">
      <w:pPr>
        <w:jc w:val="center"/>
        <w:rPr>
          <w:rFonts w:ascii="Book Antiqua" w:eastAsia="Book Antiqua" w:hAnsi="Book Antiqua" w:cs="Book Antiqua"/>
        </w:rPr>
      </w:pPr>
    </w:p>
    <w:p w14:paraId="43B44ABE" w14:textId="77777777" w:rsidR="00BF6AA2" w:rsidRDefault="00E03048">
      <w:pPr>
        <w:jc w:val="center"/>
        <w:rPr>
          <w:rFonts w:ascii="Book Antiqua" w:eastAsia="Book Antiqua" w:hAnsi="Book Antiqua" w:cs="Book Antiqua"/>
          <w:sz w:val="28"/>
          <w:szCs w:val="28"/>
        </w:rPr>
      </w:pPr>
      <w:r>
        <w:rPr>
          <w:noProof/>
          <w:sz w:val="28"/>
          <w:szCs w:val="28"/>
        </w:rPr>
        <w:drawing>
          <wp:inline distT="0" distB="0" distL="0" distR="0" wp14:anchorId="7BD8CD69" wp14:editId="474D223D">
            <wp:extent cx="1614805" cy="16840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14805" cy="1684020"/>
                    </a:xfrm>
                    <a:prstGeom prst="rect">
                      <a:avLst/>
                    </a:prstGeom>
                    <a:ln/>
                  </pic:spPr>
                </pic:pic>
              </a:graphicData>
            </a:graphic>
          </wp:inline>
        </w:drawing>
      </w:r>
    </w:p>
    <w:p w14:paraId="76A428F2" w14:textId="77777777" w:rsidR="00BF6AA2" w:rsidRDefault="00BF6AA2">
      <w:pPr>
        <w:pBdr>
          <w:top w:val="single" w:sz="48" w:space="1" w:color="000000"/>
          <w:left w:val="single" w:sz="48" w:space="0" w:color="000000"/>
          <w:bottom w:val="single" w:sz="48" w:space="1" w:color="000000"/>
          <w:right w:val="single" w:sz="48" w:space="1" w:color="000000"/>
        </w:pBdr>
        <w:jc w:val="center"/>
        <w:rPr>
          <w:rFonts w:ascii="Book Antiqua" w:eastAsia="Book Antiqua" w:hAnsi="Book Antiqua" w:cs="Book Antiqua"/>
          <w:b/>
          <w:bCs/>
        </w:rPr>
      </w:pPr>
    </w:p>
    <w:p w14:paraId="12C3C886" w14:textId="0CAC654A" w:rsidR="00BF6AA2" w:rsidRDefault="00E03048">
      <w:pPr>
        <w:pBdr>
          <w:top w:val="single" w:sz="48" w:space="1" w:color="000000"/>
          <w:left w:val="single" w:sz="48" w:space="0" w:color="000000"/>
          <w:bottom w:val="single" w:sz="48" w:space="1" w:color="000000"/>
          <w:right w:val="single" w:sz="48" w:space="1" w:color="000000"/>
        </w:pBdr>
        <w:spacing w:line="276" w:lineRule="auto"/>
        <w:jc w:val="center"/>
        <w:rPr>
          <w:rFonts w:ascii="Book Antiqua" w:eastAsia="Book Antiqua" w:hAnsi="Book Antiqua" w:cs="Book Antiqua"/>
          <w:b/>
          <w:bCs/>
        </w:rPr>
      </w:pPr>
      <w:r>
        <w:rPr>
          <w:rFonts w:ascii="Book Antiqua" w:eastAsia="Book Antiqua" w:hAnsi="Book Antiqua" w:cs="Book Antiqua"/>
          <w:b/>
          <w:bCs/>
        </w:rPr>
        <w:t>DECLARATION DU BURKINA FASO AU 11</w:t>
      </w:r>
      <w:r>
        <w:rPr>
          <w:rFonts w:ascii="Book Antiqua" w:eastAsia="Book Antiqua" w:hAnsi="Book Antiqua" w:cs="Book Antiqua"/>
          <w:b/>
          <w:bCs/>
          <w:vertAlign w:val="superscript"/>
        </w:rPr>
        <w:t xml:space="preserve">E </w:t>
      </w:r>
      <w:r>
        <w:rPr>
          <w:rFonts w:ascii="Book Antiqua" w:eastAsia="Book Antiqua" w:hAnsi="Book Antiqua" w:cs="Book Antiqua"/>
          <w:b/>
          <w:bCs/>
        </w:rPr>
        <w:t>SOMMET DES CHEFS D’ETAT ET DE GOUVERNEMENT DE L’ORGANISATION DES ETATS D’AFRIQUE, DES CARAIBES ET DU PACIFIQUE (OEACP)</w:t>
      </w:r>
    </w:p>
    <w:p w14:paraId="7BF072D9" w14:textId="77777777" w:rsidR="00BF6AA2" w:rsidRDefault="00BF6AA2">
      <w:pPr>
        <w:pBdr>
          <w:top w:val="single" w:sz="48" w:space="1" w:color="000000"/>
          <w:left w:val="single" w:sz="48" w:space="0" w:color="000000"/>
          <w:bottom w:val="single" w:sz="48" w:space="1" w:color="000000"/>
          <w:right w:val="single" w:sz="48" w:space="1" w:color="000000"/>
        </w:pBdr>
        <w:spacing w:line="276" w:lineRule="auto"/>
        <w:jc w:val="center"/>
        <w:rPr>
          <w:rFonts w:ascii="Book Antiqua" w:eastAsia="Book Antiqua" w:hAnsi="Book Antiqua" w:cs="Book Antiqua"/>
          <w:b/>
          <w:bCs/>
        </w:rPr>
      </w:pPr>
    </w:p>
    <w:p w14:paraId="5272FB8C" w14:textId="77777777" w:rsidR="00BF6AA2" w:rsidRDefault="00E03048">
      <w:pPr>
        <w:pBdr>
          <w:top w:val="single" w:sz="48" w:space="1" w:color="000000"/>
          <w:left w:val="single" w:sz="48" w:space="0" w:color="000000"/>
          <w:bottom w:val="single" w:sz="48" w:space="1" w:color="000000"/>
          <w:right w:val="single" w:sz="48" w:space="1" w:color="000000"/>
        </w:pBdr>
        <w:spacing w:line="276" w:lineRule="auto"/>
        <w:jc w:val="center"/>
        <w:rPr>
          <w:rFonts w:ascii="Book Antiqua" w:eastAsia="Book Antiqua" w:hAnsi="Book Antiqua" w:cs="Book Antiqua"/>
          <w:b/>
          <w:bCs/>
          <w:sz w:val="28"/>
          <w:szCs w:val="28"/>
        </w:rPr>
      </w:pPr>
      <w:r>
        <w:rPr>
          <w:rFonts w:ascii="Book Antiqua" w:eastAsia="Book Antiqua" w:hAnsi="Book Antiqua" w:cs="Book Antiqua"/>
          <w:b/>
          <w:bCs/>
          <w:sz w:val="28"/>
          <w:szCs w:val="28"/>
        </w:rPr>
        <w:t xml:space="preserve">THEME : </w:t>
      </w:r>
      <w:r>
        <w:rPr>
          <w:rFonts w:ascii="Book Antiqua" w:eastAsia="Book Antiqua" w:hAnsi="Book Antiqua" w:cs="Book Antiqua"/>
          <w:b/>
          <w:bCs/>
          <w:i/>
          <w:iCs/>
          <w:sz w:val="32"/>
          <w:szCs w:val="32"/>
        </w:rPr>
        <w:t>« Une OECAP transformée et renouvelée dans                           un monde en mutation »</w:t>
      </w:r>
    </w:p>
    <w:p w14:paraId="20290859" w14:textId="77777777" w:rsidR="00BF6AA2" w:rsidRDefault="00BF6AA2">
      <w:pPr>
        <w:pBdr>
          <w:top w:val="single" w:sz="48" w:space="1" w:color="000000"/>
          <w:left w:val="single" w:sz="48" w:space="0" w:color="000000"/>
          <w:bottom w:val="single" w:sz="48" w:space="1" w:color="000000"/>
          <w:right w:val="single" w:sz="48" w:space="1" w:color="000000"/>
        </w:pBdr>
        <w:spacing w:line="276" w:lineRule="auto"/>
        <w:jc w:val="center"/>
        <w:rPr>
          <w:rFonts w:ascii="Book Antiqua" w:eastAsia="Book Antiqua" w:hAnsi="Book Antiqua" w:cs="Book Antiqua"/>
          <w:b/>
          <w:bCs/>
        </w:rPr>
      </w:pPr>
    </w:p>
    <w:p w14:paraId="6131F3AE" w14:textId="77777777" w:rsidR="00BF6AA2" w:rsidRDefault="00E03048">
      <w:pPr>
        <w:pBdr>
          <w:top w:val="single" w:sz="48" w:space="1" w:color="000000"/>
          <w:left w:val="single" w:sz="48" w:space="0" w:color="000000"/>
          <w:bottom w:val="single" w:sz="48" w:space="1" w:color="000000"/>
          <w:right w:val="single" w:sz="48" w:space="1" w:color="000000"/>
        </w:pBdr>
        <w:spacing w:line="276" w:lineRule="auto"/>
        <w:jc w:val="center"/>
        <w:rPr>
          <w:rFonts w:ascii="Book Antiqua" w:eastAsia="Book Antiqua" w:hAnsi="Book Antiqua" w:cs="Book Antiqua"/>
          <w:b/>
          <w:bCs/>
          <w:i/>
          <w:iCs/>
        </w:rPr>
      </w:pPr>
      <w:r>
        <w:rPr>
          <w:rFonts w:ascii="Book Antiqua" w:eastAsia="Book Antiqua" w:hAnsi="Book Antiqua" w:cs="Book Antiqua"/>
          <w:b/>
          <w:bCs/>
          <w:i/>
          <w:iCs/>
        </w:rPr>
        <w:t>(Malabo, du 27 au 29 mars 2026)</w:t>
      </w:r>
    </w:p>
    <w:p w14:paraId="545E40A3" w14:textId="77777777" w:rsidR="00BF6AA2" w:rsidRDefault="00BF6AA2">
      <w:pPr>
        <w:rPr>
          <w:rFonts w:ascii="Arial" w:eastAsia="Arial" w:hAnsi="Arial" w:cs="Arial"/>
          <w:b/>
          <w:bCs/>
          <w:sz w:val="30"/>
          <w:szCs w:val="30"/>
          <w:u w:val="single"/>
        </w:rPr>
      </w:pPr>
    </w:p>
    <w:p w14:paraId="3EE292AB" w14:textId="77777777" w:rsidR="00BF6AA2" w:rsidRDefault="00E03048">
      <w:pPr>
        <w:jc w:val="center"/>
        <w:rPr>
          <w:rFonts w:ascii="Book Antiqua" w:eastAsia="Book Antiqua" w:hAnsi="Book Antiqua" w:cs="Book Antiqua"/>
          <w:b/>
          <w:bCs/>
          <w:sz w:val="30"/>
          <w:szCs w:val="30"/>
          <w:u w:val="single"/>
        </w:rPr>
      </w:pPr>
      <w:r>
        <w:rPr>
          <w:rFonts w:ascii="Book Antiqua" w:eastAsia="Book Antiqua" w:hAnsi="Book Antiqua" w:cs="Book Antiqua"/>
          <w:b/>
          <w:bCs/>
          <w:sz w:val="30"/>
          <w:szCs w:val="30"/>
          <w:u w:val="single"/>
        </w:rPr>
        <w:t>Déclaration prononcée par :</w:t>
      </w:r>
    </w:p>
    <w:p w14:paraId="152181B7" w14:textId="77777777" w:rsidR="00BF6AA2" w:rsidRDefault="00BF6AA2">
      <w:pPr>
        <w:jc w:val="center"/>
        <w:rPr>
          <w:rFonts w:ascii="Book Antiqua" w:eastAsia="Book Antiqua" w:hAnsi="Book Antiqua" w:cs="Book Antiqua"/>
          <w:b/>
          <w:bCs/>
          <w:sz w:val="30"/>
          <w:szCs w:val="30"/>
          <w:u w:val="single"/>
        </w:rPr>
      </w:pPr>
    </w:p>
    <w:p w14:paraId="417A09EB" w14:textId="77777777" w:rsidR="00BF6AA2" w:rsidRDefault="00E03048">
      <w:pPr>
        <w:spacing w:line="360" w:lineRule="auto"/>
        <w:jc w:val="center"/>
        <w:rPr>
          <w:rFonts w:ascii="Book Antiqua" w:eastAsia="Book Antiqua" w:hAnsi="Book Antiqua" w:cs="Book Antiqua"/>
          <w:b/>
          <w:bCs/>
          <w:sz w:val="30"/>
          <w:szCs w:val="30"/>
        </w:rPr>
      </w:pPr>
      <w:r>
        <w:rPr>
          <w:rFonts w:ascii="Book Antiqua" w:eastAsia="Book Antiqua" w:hAnsi="Book Antiqua" w:cs="Book Antiqua"/>
          <w:b/>
          <w:bCs/>
          <w:sz w:val="30"/>
          <w:szCs w:val="30"/>
        </w:rPr>
        <w:t>Son Excellence Monsieur Karamoko Jean Marie TRAORE,</w:t>
      </w:r>
    </w:p>
    <w:p w14:paraId="01DB5E4E" w14:textId="77777777" w:rsidR="00BF6AA2" w:rsidRDefault="00E03048">
      <w:pPr>
        <w:spacing w:line="360" w:lineRule="auto"/>
        <w:jc w:val="center"/>
        <w:rPr>
          <w:rFonts w:ascii="Book Antiqua" w:eastAsia="Book Antiqua" w:hAnsi="Book Antiqua" w:cs="Book Antiqua"/>
          <w:b/>
          <w:bCs/>
          <w:sz w:val="30"/>
          <w:szCs w:val="30"/>
        </w:rPr>
      </w:pPr>
      <w:r>
        <w:rPr>
          <w:rFonts w:ascii="Book Antiqua" w:eastAsia="Book Antiqua" w:hAnsi="Book Antiqua" w:cs="Book Antiqua"/>
          <w:b/>
          <w:bCs/>
          <w:sz w:val="30"/>
          <w:szCs w:val="30"/>
        </w:rPr>
        <w:t>Ministre des Affaires Etrangères</w:t>
      </w:r>
    </w:p>
    <w:p w14:paraId="57BD9952" w14:textId="77777777" w:rsidR="00BF6AA2" w:rsidRDefault="00E03048">
      <w:pPr>
        <w:spacing w:line="360" w:lineRule="auto"/>
        <w:ind w:left="4248" w:firstLine="708"/>
        <w:jc w:val="center"/>
        <w:rPr>
          <w:i/>
          <w:iCs/>
          <w:color w:val="0070C0"/>
          <w:sz w:val="28"/>
          <w:szCs w:val="28"/>
        </w:rPr>
      </w:pPr>
      <w:r>
        <w:rPr>
          <w:rFonts w:ascii="Arial" w:eastAsia="Arial" w:hAnsi="Arial" w:cs="Arial"/>
          <w:b/>
          <w:bCs/>
          <w:sz w:val="30"/>
          <w:szCs w:val="30"/>
        </w:rPr>
        <w:t xml:space="preserve">  </w:t>
      </w:r>
    </w:p>
    <w:p w14:paraId="1FAFC778" w14:textId="77777777" w:rsidR="00BF6AA2" w:rsidRDefault="00BF6AA2">
      <w:pPr>
        <w:jc w:val="center"/>
        <w:rPr>
          <w:rFonts w:ascii="Book Antiqua" w:eastAsia="Book Antiqua" w:hAnsi="Book Antiqua" w:cs="Book Antiqua"/>
          <w:sz w:val="28"/>
          <w:szCs w:val="28"/>
        </w:rPr>
      </w:pPr>
    </w:p>
    <w:p w14:paraId="3584078F" w14:textId="77777777" w:rsidR="00BF6AA2" w:rsidRDefault="00BF6AA2">
      <w:pPr>
        <w:jc w:val="center"/>
        <w:rPr>
          <w:rFonts w:ascii="Book Antiqua" w:eastAsia="Book Antiqua" w:hAnsi="Book Antiqua" w:cs="Book Antiqua"/>
          <w:sz w:val="28"/>
          <w:szCs w:val="28"/>
        </w:rPr>
      </w:pPr>
    </w:p>
    <w:p w14:paraId="2522BEEF" w14:textId="77777777" w:rsidR="00BF6AA2" w:rsidRDefault="00BF6AA2">
      <w:pPr>
        <w:jc w:val="center"/>
        <w:rPr>
          <w:rFonts w:ascii="Book Antiqua" w:eastAsia="Book Antiqua" w:hAnsi="Book Antiqua" w:cs="Book Antiqua"/>
          <w:sz w:val="28"/>
          <w:szCs w:val="28"/>
        </w:rPr>
      </w:pPr>
    </w:p>
    <w:p w14:paraId="4103A354" w14:textId="77777777" w:rsidR="00BF6AA2" w:rsidRDefault="00BF6AA2">
      <w:pPr>
        <w:jc w:val="center"/>
        <w:rPr>
          <w:rFonts w:ascii="Book Antiqua" w:eastAsia="Book Antiqua" w:hAnsi="Book Antiqua" w:cs="Book Antiqua"/>
          <w:sz w:val="28"/>
          <w:szCs w:val="28"/>
        </w:rPr>
      </w:pPr>
    </w:p>
    <w:p w14:paraId="439D9273" w14:textId="77777777" w:rsidR="00BF6AA2" w:rsidRDefault="00BF6AA2">
      <w:pPr>
        <w:rPr>
          <w:rFonts w:ascii="Arial" w:eastAsia="Arial" w:hAnsi="Arial" w:cs="Arial"/>
          <w:sz w:val="28"/>
          <w:szCs w:val="28"/>
        </w:rPr>
      </w:pPr>
    </w:p>
    <w:p w14:paraId="0F0823D1" w14:textId="77777777" w:rsidR="00BF6AA2" w:rsidRDefault="00BF6AA2">
      <w:pPr>
        <w:rPr>
          <w:rFonts w:ascii="Arial" w:eastAsia="Arial" w:hAnsi="Arial" w:cs="Arial"/>
          <w:sz w:val="28"/>
          <w:szCs w:val="28"/>
        </w:rPr>
      </w:pPr>
    </w:p>
    <w:p w14:paraId="4652BAD4" w14:textId="77777777" w:rsidR="00BF6AA2" w:rsidRDefault="00BF6AA2">
      <w:pPr>
        <w:rPr>
          <w:rFonts w:ascii="Arial" w:eastAsia="Arial" w:hAnsi="Arial" w:cs="Arial"/>
          <w:sz w:val="28"/>
          <w:szCs w:val="28"/>
        </w:rPr>
      </w:pPr>
    </w:p>
    <w:p w14:paraId="6ED62FCE" w14:textId="77777777" w:rsidR="00BF6AA2" w:rsidRDefault="00BF6AA2">
      <w:pPr>
        <w:rPr>
          <w:rFonts w:ascii="Arial" w:eastAsia="Arial" w:hAnsi="Arial" w:cs="Arial"/>
          <w:sz w:val="28"/>
          <w:szCs w:val="28"/>
        </w:rPr>
      </w:pPr>
    </w:p>
    <w:p w14:paraId="29F4D50B" w14:textId="77777777" w:rsidR="00BF6AA2" w:rsidRDefault="00BF6AA2">
      <w:pPr>
        <w:rPr>
          <w:rFonts w:ascii="Arial" w:eastAsia="Arial" w:hAnsi="Arial" w:cs="Arial"/>
          <w:sz w:val="28"/>
          <w:szCs w:val="28"/>
        </w:rPr>
      </w:pPr>
    </w:p>
    <w:p w14:paraId="309DCD5B" w14:textId="77777777" w:rsidR="00BF6AA2" w:rsidRDefault="00BF6AA2">
      <w:pPr>
        <w:rPr>
          <w:rFonts w:ascii="Arial" w:eastAsia="Arial" w:hAnsi="Arial" w:cs="Arial"/>
          <w:sz w:val="28"/>
          <w:szCs w:val="28"/>
        </w:rPr>
      </w:pPr>
    </w:p>
    <w:p w14:paraId="30DBE50A" w14:textId="77777777" w:rsidR="00BF6AA2" w:rsidRDefault="00BF6AA2">
      <w:pPr>
        <w:rPr>
          <w:rFonts w:ascii="Arial" w:eastAsia="Arial" w:hAnsi="Arial" w:cs="Arial"/>
          <w:sz w:val="28"/>
          <w:szCs w:val="28"/>
        </w:rPr>
      </w:pPr>
    </w:p>
    <w:p w14:paraId="7EEE8752" w14:textId="77777777" w:rsidR="00BF6AA2" w:rsidRDefault="00BF6AA2">
      <w:pPr>
        <w:rPr>
          <w:rFonts w:ascii="Arial" w:eastAsia="Arial" w:hAnsi="Arial" w:cs="Arial"/>
          <w:sz w:val="28"/>
          <w:szCs w:val="28"/>
        </w:rPr>
      </w:pPr>
    </w:p>
    <w:p w14:paraId="1FCA5B10" w14:textId="77777777" w:rsidR="00BF6AA2" w:rsidRDefault="00BF6AA2">
      <w:pPr>
        <w:rPr>
          <w:rFonts w:ascii="Arial" w:eastAsia="Arial" w:hAnsi="Arial" w:cs="Arial"/>
          <w:sz w:val="28"/>
          <w:szCs w:val="28"/>
        </w:rPr>
      </w:pPr>
    </w:p>
    <w:p w14:paraId="31143B79" w14:textId="77777777" w:rsidR="00BF6AA2" w:rsidRDefault="00E03048">
      <w:pPr>
        <w:pBdr>
          <w:top w:val="nil"/>
          <w:left w:val="nil"/>
          <w:bottom w:val="nil"/>
          <w:right w:val="nil"/>
          <w:between w:val="nil"/>
        </w:pBdr>
        <w:spacing w:line="276" w:lineRule="auto"/>
        <w:ind w:right="-153"/>
        <w:jc w:val="both"/>
        <w:rPr>
          <w:rFonts w:ascii="Cambria" w:eastAsia="Cambria" w:hAnsi="Cambria" w:cs="Cambria"/>
          <w:b/>
          <w:bCs/>
          <w:color w:val="000000"/>
          <w:sz w:val="32"/>
          <w:szCs w:val="32"/>
        </w:rPr>
      </w:pPr>
      <w:r>
        <w:rPr>
          <w:rFonts w:ascii="Cambria" w:eastAsia="Cambria" w:hAnsi="Cambria" w:cs="Cambria"/>
          <w:b/>
          <w:bCs/>
          <w:i/>
          <w:iCs/>
          <w:color w:val="000000"/>
          <w:sz w:val="32"/>
          <w:szCs w:val="32"/>
        </w:rPr>
        <w:t>- Excellence Monsieur Teodoro Obiang Nguema Mbasogo,</w:t>
      </w:r>
      <w:r>
        <w:rPr>
          <w:rFonts w:ascii="Cambria" w:eastAsia="Cambria" w:hAnsi="Cambria" w:cs="Cambria"/>
          <w:b/>
          <w:bCs/>
          <w:color w:val="000000"/>
          <w:sz w:val="32"/>
          <w:szCs w:val="32"/>
        </w:rPr>
        <w:t xml:space="preserve"> Président de la République de Guinée Equatoriale et Président en exercice du Sommet ;</w:t>
      </w:r>
    </w:p>
    <w:p w14:paraId="703A4F72" w14:textId="77777777" w:rsidR="00BF6AA2" w:rsidRDefault="00BF6AA2">
      <w:pPr>
        <w:pBdr>
          <w:top w:val="nil"/>
          <w:left w:val="nil"/>
          <w:bottom w:val="nil"/>
          <w:right w:val="nil"/>
          <w:between w:val="nil"/>
        </w:pBdr>
        <w:spacing w:line="360" w:lineRule="auto"/>
        <w:ind w:right="-153"/>
        <w:jc w:val="both"/>
        <w:rPr>
          <w:rFonts w:ascii="Cambria" w:eastAsia="Cambria" w:hAnsi="Cambria" w:cs="Cambria"/>
          <w:b/>
          <w:bCs/>
          <w:color w:val="000000"/>
          <w:sz w:val="16"/>
          <w:szCs w:val="16"/>
        </w:rPr>
      </w:pPr>
    </w:p>
    <w:p w14:paraId="0806B4FD" w14:textId="07E61204" w:rsidR="00BF6AA2" w:rsidRDefault="00E03048">
      <w:pPr>
        <w:pBdr>
          <w:top w:val="nil"/>
          <w:left w:val="nil"/>
          <w:bottom w:val="nil"/>
          <w:right w:val="nil"/>
          <w:between w:val="nil"/>
        </w:pBdr>
        <w:spacing w:line="360" w:lineRule="auto"/>
        <w:ind w:right="-153"/>
        <w:jc w:val="both"/>
        <w:rPr>
          <w:rFonts w:ascii="Cambria" w:eastAsia="Cambria" w:hAnsi="Cambria" w:cs="Cambria"/>
          <w:b/>
          <w:bCs/>
          <w:color w:val="000000"/>
          <w:sz w:val="32"/>
          <w:szCs w:val="32"/>
        </w:rPr>
      </w:pPr>
      <w:r>
        <w:rPr>
          <w:rFonts w:ascii="Cambria" w:eastAsia="Cambria" w:hAnsi="Cambria" w:cs="Cambria"/>
          <w:b/>
          <w:bCs/>
          <w:color w:val="000000"/>
          <w:sz w:val="32"/>
          <w:szCs w:val="32"/>
        </w:rPr>
        <w:t xml:space="preserve">- Sa Majesté le Roi Mswati III du </w:t>
      </w:r>
      <w:r w:rsidR="000779BD">
        <w:rPr>
          <w:rFonts w:ascii="Cambria" w:eastAsia="Cambria" w:hAnsi="Cambria" w:cs="Cambria"/>
          <w:b/>
          <w:bCs/>
          <w:color w:val="000000"/>
          <w:sz w:val="32"/>
          <w:szCs w:val="32"/>
        </w:rPr>
        <w:t>Swaziland</w:t>
      </w:r>
      <w:r>
        <w:rPr>
          <w:rFonts w:ascii="Cambria" w:eastAsia="Cambria" w:hAnsi="Cambria" w:cs="Cambria"/>
          <w:b/>
          <w:bCs/>
          <w:color w:val="000000"/>
          <w:sz w:val="32"/>
          <w:szCs w:val="32"/>
        </w:rPr>
        <w:t>,</w:t>
      </w:r>
    </w:p>
    <w:p w14:paraId="045A0908" w14:textId="77777777" w:rsidR="00BF6AA2" w:rsidRDefault="00BF6AA2">
      <w:pPr>
        <w:pBdr>
          <w:top w:val="nil"/>
          <w:left w:val="nil"/>
          <w:bottom w:val="nil"/>
          <w:right w:val="nil"/>
          <w:between w:val="nil"/>
        </w:pBdr>
        <w:spacing w:line="360" w:lineRule="auto"/>
        <w:ind w:right="-153"/>
        <w:jc w:val="both"/>
        <w:rPr>
          <w:rFonts w:ascii="Cambria" w:eastAsia="Cambria" w:hAnsi="Cambria" w:cs="Cambria"/>
          <w:b/>
          <w:bCs/>
          <w:color w:val="000000"/>
          <w:sz w:val="16"/>
          <w:szCs w:val="16"/>
        </w:rPr>
      </w:pPr>
    </w:p>
    <w:p w14:paraId="0D193773" w14:textId="77777777" w:rsidR="00BF6AA2" w:rsidRDefault="00E03048">
      <w:pPr>
        <w:pBdr>
          <w:top w:val="nil"/>
          <w:left w:val="nil"/>
          <w:bottom w:val="nil"/>
          <w:right w:val="nil"/>
          <w:between w:val="nil"/>
        </w:pBdr>
        <w:spacing w:line="360" w:lineRule="auto"/>
        <w:ind w:right="-153"/>
        <w:jc w:val="both"/>
        <w:rPr>
          <w:rFonts w:ascii="Cambria" w:eastAsia="Cambria" w:hAnsi="Cambria" w:cs="Cambria"/>
          <w:b/>
          <w:bCs/>
          <w:color w:val="000000"/>
          <w:sz w:val="32"/>
          <w:szCs w:val="32"/>
        </w:rPr>
      </w:pPr>
      <w:r>
        <w:rPr>
          <w:rFonts w:ascii="Cambria" w:eastAsia="Cambria" w:hAnsi="Cambria" w:cs="Cambria"/>
          <w:b/>
          <w:bCs/>
          <w:color w:val="000000"/>
          <w:sz w:val="32"/>
          <w:szCs w:val="32"/>
        </w:rPr>
        <w:t>- Excellences Mesdames et Messieurs les Chefs d’Etat et de Gouvernement,</w:t>
      </w:r>
    </w:p>
    <w:p w14:paraId="1B70EB74" w14:textId="77777777" w:rsidR="00BF6AA2" w:rsidRDefault="00BF6AA2">
      <w:pPr>
        <w:spacing w:line="360" w:lineRule="auto"/>
        <w:jc w:val="both"/>
        <w:rPr>
          <w:rFonts w:ascii="Cambria" w:eastAsia="Cambria" w:hAnsi="Cambria" w:cs="Cambria"/>
          <w:b/>
          <w:bCs/>
          <w:sz w:val="16"/>
          <w:szCs w:val="16"/>
        </w:rPr>
      </w:pPr>
    </w:p>
    <w:p w14:paraId="56058F37" w14:textId="77777777" w:rsidR="00BF6AA2" w:rsidRDefault="00E03048">
      <w:pPr>
        <w:spacing w:line="276" w:lineRule="auto"/>
        <w:jc w:val="both"/>
        <w:rPr>
          <w:rFonts w:ascii="Cambria" w:eastAsia="Cambria" w:hAnsi="Cambria" w:cs="Cambria"/>
          <w:b/>
          <w:bCs/>
          <w:sz w:val="32"/>
          <w:szCs w:val="32"/>
        </w:rPr>
      </w:pPr>
      <w:r>
        <w:rPr>
          <w:rFonts w:ascii="Cambria" w:eastAsia="Cambria" w:hAnsi="Cambria" w:cs="Cambria"/>
          <w:b/>
          <w:bCs/>
          <w:sz w:val="32"/>
          <w:szCs w:val="32"/>
        </w:rPr>
        <w:t>- Monsieur le Secrétaire Général de l’Organisation des Etats d’Afrique, des Caraïbes et du Pacifique (OEACP),</w:t>
      </w:r>
    </w:p>
    <w:p w14:paraId="2E541529" w14:textId="77777777" w:rsidR="00BF6AA2" w:rsidRDefault="00BF6AA2">
      <w:pPr>
        <w:spacing w:line="360" w:lineRule="auto"/>
        <w:jc w:val="both"/>
        <w:rPr>
          <w:rFonts w:ascii="Cambria" w:eastAsia="Cambria" w:hAnsi="Cambria" w:cs="Cambria"/>
          <w:b/>
          <w:bCs/>
          <w:sz w:val="12"/>
          <w:szCs w:val="12"/>
        </w:rPr>
      </w:pPr>
    </w:p>
    <w:p w14:paraId="6ABC9A1D" w14:textId="77777777" w:rsidR="00BF6AA2" w:rsidRDefault="00E03048">
      <w:pPr>
        <w:spacing w:line="360" w:lineRule="auto"/>
        <w:jc w:val="both"/>
        <w:rPr>
          <w:rFonts w:ascii="Cambria" w:eastAsia="Cambria" w:hAnsi="Cambria" w:cs="Cambria"/>
          <w:b/>
          <w:bCs/>
          <w:sz w:val="32"/>
          <w:szCs w:val="32"/>
        </w:rPr>
      </w:pPr>
      <w:r>
        <w:rPr>
          <w:rFonts w:ascii="Cambria" w:eastAsia="Cambria" w:hAnsi="Cambria" w:cs="Cambria"/>
          <w:b/>
          <w:bCs/>
          <w:sz w:val="32"/>
          <w:szCs w:val="32"/>
        </w:rPr>
        <w:t>- Distingués Représentants ;</w:t>
      </w:r>
    </w:p>
    <w:p w14:paraId="60712AAB" w14:textId="77777777" w:rsidR="00BF6AA2" w:rsidRDefault="00E03048">
      <w:pPr>
        <w:spacing w:line="360" w:lineRule="auto"/>
        <w:jc w:val="both"/>
        <w:rPr>
          <w:rFonts w:ascii="Cambria" w:eastAsia="Cambria" w:hAnsi="Cambria" w:cs="Cambria"/>
          <w:b/>
          <w:bCs/>
          <w:sz w:val="32"/>
          <w:szCs w:val="32"/>
        </w:rPr>
      </w:pPr>
      <w:r>
        <w:rPr>
          <w:rFonts w:ascii="Cambria" w:eastAsia="Cambria" w:hAnsi="Cambria" w:cs="Cambria"/>
          <w:b/>
          <w:bCs/>
          <w:sz w:val="32"/>
          <w:szCs w:val="32"/>
        </w:rPr>
        <w:t>- Mesdames et Messieurs ;</w:t>
      </w:r>
    </w:p>
    <w:p w14:paraId="707EBDAE" w14:textId="77777777" w:rsidR="00BF6AA2" w:rsidRDefault="00BF6AA2">
      <w:pPr>
        <w:spacing w:line="360" w:lineRule="auto"/>
        <w:jc w:val="both"/>
        <w:rPr>
          <w:rFonts w:ascii="Cambria" w:eastAsia="Cambria" w:hAnsi="Cambria" w:cs="Cambria"/>
          <w:b/>
          <w:bCs/>
          <w:sz w:val="28"/>
          <w:szCs w:val="28"/>
        </w:rPr>
      </w:pPr>
    </w:p>
    <w:p w14:paraId="493FBB10" w14:textId="77777777" w:rsidR="00BF6AA2" w:rsidRDefault="00E03048">
      <w:pPr>
        <w:spacing w:line="360" w:lineRule="auto"/>
        <w:jc w:val="both"/>
        <w:rPr>
          <w:rFonts w:ascii="Cambria" w:eastAsia="Cambria" w:hAnsi="Cambria" w:cs="Cambria"/>
          <w:sz w:val="30"/>
          <w:szCs w:val="30"/>
        </w:rPr>
      </w:pPr>
      <w:r>
        <w:rPr>
          <w:rFonts w:ascii="Cambria" w:eastAsia="Cambria" w:hAnsi="Cambria" w:cs="Cambria"/>
          <w:sz w:val="30"/>
          <w:szCs w:val="30"/>
        </w:rPr>
        <w:t xml:space="preserve">1.  A l’entame de mon propos, je voudrais, </w:t>
      </w:r>
      <w:r>
        <w:rPr>
          <w:rFonts w:ascii="Cambria" w:eastAsia="Cambria" w:hAnsi="Cambria" w:cs="Cambria"/>
          <w:b/>
          <w:bCs/>
          <w:sz w:val="30"/>
          <w:szCs w:val="30"/>
        </w:rPr>
        <w:t>Monsieur le Président</w:t>
      </w:r>
      <w:r>
        <w:rPr>
          <w:rFonts w:ascii="Cambria" w:eastAsia="Cambria" w:hAnsi="Cambria" w:cs="Cambria"/>
          <w:sz w:val="30"/>
          <w:szCs w:val="30"/>
        </w:rPr>
        <w:t xml:space="preserve">, convier à vous-même et aux honorables membres de la Conférence, les chaleureuses salutations de </w:t>
      </w:r>
      <w:r>
        <w:rPr>
          <w:rFonts w:ascii="Cambria" w:eastAsia="Cambria" w:hAnsi="Cambria" w:cs="Cambria"/>
          <w:b/>
          <w:bCs/>
          <w:i/>
          <w:iCs/>
          <w:sz w:val="30"/>
          <w:szCs w:val="30"/>
        </w:rPr>
        <w:t>Son Excellence le Capitaine Ibrahim TRAORE</w:t>
      </w:r>
      <w:r>
        <w:rPr>
          <w:rFonts w:ascii="Cambria" w:eastAsia="Cambria" w:hAnsi="Cambria" w:cs="Cambria"/>
          <w:sz w:val="30"/>
          <w:szCs w:val="30"/>
        </w:rPr>
        <w:t>, Président du Faso, Chef de l’Etat du Burkina Faso, Président de la Confédération des Etats du Sahel.</w:t>
      </w:r>
    </w:p>
    <w:p w14:paraId="2CF84295" w14:textId="77777777" w:rsidR="00BF6AA2" w:rsidRDefault="00BF6AA2">
      <w:pPr>
        <w:spacing w:line="360" w:lineRule="auto"/>
        <w:jc w:val="both"/>
        <w:rPr>
          <w:rFonts w:ascii="Cambria" w:eastAsia="Cambria" w:hAnsi="Cambria" w:cs="Cambria"/>
          <w:sz w:val="30"/>
          <w:szCs w:val="30"/>
        </w:rPr>
      </w:pPr>
    </w:p>
    <w:p w14:paraId="4B1F2BF0" w14:textId="77777777" w:rsidR="00BF6AA2" w:rsidRDefault="00E03048">
      <w:pPr>
        <w:spacing w:line="360" w:lineRule="auto"/>
        <w:jc w:val="both"/>
        <w:rPr>
          <w:rFonts w:ascii="Cambria" w:eastAsia="Cambria" w:hAnsi="Cambria" w:cs="Cambria"/>
          <w:sz w:val="30"/>
          <w:szCs w:val="30"/>
        </w:rPr>
      </w:pPr>
      <w:r>
        <w:rPr>
          <w:rFonts w:ascii="Cambria" w:eastAsia="Cambria" w:hAnsi="Cambria" w:cs="Cambria"/>
          <w:sz w:val="30"/>
          <w:szCs w:val="30"/>
        </w:rPr>
        <w:t xml:space="preserve">2. J’ai l’insigne honneur de vous </w:t>
      </w:r>
      <w:r>
        <w:rPr>
          <w:rFonts w:ascii="Cambria" w:eastAsia="Cambria" w:hAnsi="Cambria" w:cs="Cambria"/>
          <w:b/>
          <w:bCs/>
          <w:i/>
          <w:iCs/>
          <w:sz w:val="30"/>
          <w:szCs w:val="30"/>
        </w:rPr>
        <w:t>traduire ses chaleureuses félicitations, ainsi que celles de ses pairs de la Confédération AES, le Général d’Armée Assimi Goïta de la République du Mali et le Général Abdourahamane Tiani de la République du Niger, pour l’accession de votre pays à la présidence en exercice du Sommet</w:t>
      </w:r>
      <w:r>
        <w:rPr>
          <w:rFonts w:ascii="Cambria" w:eastAsia="Cambria" w:hAnsi="Cambria" w:cs="Cambria"/>
          <w:sz w:val="30"/>
          <w:szCs w:val="30"/>
        </w:rPr>
        <w:t xml:space="preserve"> de l’Organisation des Etats d’Afrique, des Caraïbes et du Pacifique (OEACP) et de vous assurer de leur plein soutien. </w:t>
      </w:r>
    </w:p>
    <w:p w14:paraId="05E57FEA" w14:textId="77777777" w:rsidR="00BF6AA2" w:rsidRDefault="00BF6AA2">
      <w:pPr>
        <w:spacing w:line="360" w:lineRule="auto"/>
        <w:jc w:val="both"/>
        <w:rPr>
          <w:rFonts w:ascii="Cambria" w:eastAsia="Cambria" w:hAnsi="Cambria" w:cs="Cambria"/>
          <w:sz w:val="30"/>
          <w:szCs w:val="30"/>
        </w:rPr>
      </w:pPr>
    </w:p>
    <w:p w14:paraId="5068F2CC" w14:textId="77777777" w:rsidR="00BF6AA2" w:rsidRDefault="00E03048">
      <w:pPr>
        <w:spacing w:line="360" w:lineRule="auto"/>
        <w:jc w:val="both"/>
        <w:rPr>
          <w:rFonts w:ascii="Cambria" w:eastAsia="Cambria" w:hAnsi="Cambria" w:cs="Cambria"/>
          <w:sz w:val="30"/>
          <w:szCs w:val="30"/>
        </w:rPr>
      </w:pPr>
      <w:r>
        <w:rPr>
          <w:rFonts w:ascii="Cambria" w:eastAsia="Cambria" w:hAnsi="Cambria" w:cs="Cambria"/>
          <w:sz w:val="30"/>
          <w:szCs w:val="30"/>
        </w:rPr>
        <w:t xml:space="preserve">3. Ils expriment, par la même occasion, </w:t>
      </w:r>
      <w:r>
        <w:rPr>
          <w:rFonts w:ascii="Cambria" w:eastAsia="Cambria" w:hAnsi="Cambria" w:cs="Cambria"/>
          <w:b/>
          <w:bCs/>
          <w:i/>
          <w:iCs/>
          <w:sz w:val="30"/>
          <w:szCs w:val="30"/>
        </w:rPr>
        <w:t>leurs félicitations à la présidence angolaise sortante du Sommet</w:t>
      </w:r>
      <w:r>
        <w:rPr>
          <w:rFonts w:ascii="Cambria" w:eastAsia="Cambria" w:hAnsi="Cambria" w:cs="Cambria"/>
          <w:sz w:val="30"/>
          <w:szCs w:val="30"/>
        </w:rPr>
        <w:t>, pour le travail accompli.</w:t>
      </w:r>
    </w:p>
    <w:p w14:paraId="65375E30" w14:textId="77777777" w:rsidR="00BF6AA2" w:rsidRDefault="00BF6AA2">
      <w:pPr>
        <w:widowControl w:val="0"/>
        <w:spacing w:line="360" w:lineRule="auto"/>
        <w:jc w:val="both"/>
        <w:rPr>
          <w:rFonts w:ascii="Cambria" w:eastAsia="Cambria" w:hAnsi="Cambria" w:cs="Cambria"/>
          <w:b/>
          <w:bCs/>
          <w:sz w:val="30"/>
          <w:szCs w:val="30"/>
        </w:rPr>
      </w:pPr>
    </w:p>
    <w:p w14:paraId="18254EBA" w14:textId="77777777" w:rsidR="00BF6AA2" w:rsidRDefault="00E03048">
      <w:pPr>
        <w:widowControl w:val="0"/>
        <w:spacing w:line="360" w:lineRule="auto"/>
        <w:jc w:val="both"/>
        <w:rPr>
          <w:rFonts w:ascii="Cambria" w:eastAsia="Cambria" w:hAnsi="Cambria" w:cs="Cambria"/>
          <w:b/>
          <w:bCs/>
          <w:sz w:val="30"/>
          <w:szCs w:val="30"/>
        </w:rPr>
      </w:pPr>
      <w:r>
        <w:rPr>
          <w:rFonts w:ascii="Cambria" w:eastAsia="Cambria" w:hAnsi="Cambria" w:cs="Cambria"/>
          <w:b/>
          <w:bCs/>
          <w:sz w:val="30"/>
          <w:szCs w:val="30"/>
        </w:rPr>
        <w:t xml:space="preserve">« Excellence Monsieur le Président, </w:t>
      </w:r>
    </w:p>
    <w:p w14:paraId="6A49EFA3" w14:textId="77777777" w:rsidR="00BF6AA2" w:rsidRDefault="00E03048">
      <w:pPr>
        <w:widowControl w:val="0"/>
        <w:spacing w:line="360" w:lineRule="auto"/>
        <w:jc w:val="both"/>
        <w:rPr>
          <w:rFonts w:ascii="Cambria" w:eastAsia="Cambria" w:hAnsi="Cambria" w:cs="Cambria"/>
          <w:b/>
          <w:bCs/>
          <w:sz w:val="30"/>
          <w:szCs w:val="30"/>
        </w:rPr>
      </w:pPr>
      <w:r>
        <w:rPr>
          <w:rFonts w:ascii="Cambria" w:eastAsia="Cambria" w:hAnsi="Cambria" w:cs="Cambria"/>
          <w:b/>
          <w:bCs/>
          <w:sz w:val="30"/>
          <w:szCs w:val="30"/>
        </w:rPr>
        <w:t>Excellences Mesdames et Messieurs les Chefs d’Etat et de gouvernement de l’OEACP,</w:t>
      </w:r>
    </w:p>
    <w:p w14:paraId="317B37A7" w14:textId="77777777" w:rsidR="00BF6AA2" w:rsidRDefault="00E03048">
      <w:pPr>
        <w:widowControl w:val="0"/>
        <w:spacing w:before="240" w:line="360" w:lineRule="auto"/>
        <w:jc w:val="both"/>
        <w:rPr>
          <w:rFonts w:ascii="Cambria" w:eastAsia="Cambria" w:hAnsi="Cambria" w:cs="Cambria"/>
          <w:sz w:val="30"/>
          <w:szCs w:val="30"/>
        </w:rPr>
      </w:pPr>
      <w:r>
        <w:rPr>
          <w:rFonts w:ascii="Cambria" w:eastAsia="Cambria" w:hAnsi="Cambria" w:cs="Cambria"/>
          <w:sz w:val="30"/>
          <w:szCs w:val="30"/>
        </w:rPr>
        <w:t>4- Ce 11</w:t>
      </w:r>
      <w:r>
        <w:rPr>
          <w:rFonts w:ascii="Cambria" w:eastAsia="Cambria" w:hAnsi="Cambria" w:cs="Cambria"/>
          <w:sz w:val="30"/>
          <w:szCs w:val="30"/>
          <w:vertAlign w:val="superscript"/>
        </w:rPr>
        <w:t>e</w:t>
      </w:r>
      <w:r>
        <w:rPr>
          <w:rFonts w:ascii="Cambria" w:eastAsia="Cambria" w:hAnsi="Cambria" w:cs="Cambria"/>
          <w:sz w:val="30"/>
          <w:szCs w:val="30"/>
        </w:rPr>
        <w:t xml:space="preserve"> Sommet de l’OE-ACP est une occasion privilégiée de renforcer la solidarité entre ses Etats membres et de définir des orientations stratégiques susceptibles de traduire nos engagements en actions concrètes et mesurables, orientées vers des résultats tangibles au profit de nos populations.</w:t>
      </w:r>
    </w:p>
    <w:p w14:paraId="5F12C9AC" w14:textId="77777777" w:rsidR="00BF6AA2" w:rsidRDefault="00E03048">
      <w:pPr>
        <w:widowControl w:val="0"/>
        <w:spacing w:before="240" w:line="360" w:lineRule="auto"/>
        <w:jc w:val="both"/>
        <w:rPr>
          <w:rFonts w:ascii="Cambria" w:eastAsia="Cambria" w:hAnsi="Cambria" w:cs="Cambria"/>
          <w:sz w:val="30"/>
          <w:szCs w:val="30"/>
        </w:rPr>
      </w:pPr>
      <w:r>
        <w:rPr>
          <w:rFonts w:ascii="Cambria" w:eastAsia="Cambria" w:hAnsi="Cambria" w:cs="Cambria"/>
          <w:sz w:val="30"/>
          <w:szCs w:val="30"/>
        </w:rPr>
        <w:t>5- Le thème de ce 11</w:t>
      </w:r>
      <w:r>
        <w:rPr>
          <w:rFonts w:ascii="Cambria" w:eastAsia="Cambria" w:hAnsi="Cambria" w:cs="Cambria"/>
          <w:sz w:val="30"/>
          <w:szCs w:val="30"/>
          <w:vertAlign w:val="superscript"/>
        </w:rPr>
        <w:t>e</w:t>
      </w:r>
      <w:r>
        <w:rPr>
          <w:rFonts w:ascii="Cambria" w:eastAsia="Cambria" w:hAnsi="Cambria" w:cs="Cambria"/>
          <w:sz w:val="30"/>
          <w:szCs w:val="30"/>
        </w:rPr>
        <w:t xml:space="preserve"> Sommet intitulé : </w:t>
      </w:r>
      <w:r>
        <w:rPr>
          <w:rFonts w:ascii="Cambria" w:eastAsia="Cambria" w:hAnsi="Cambria" w:cs="Cambria"/>
          <w:b/>
          <w:bCs/>
          <w:i/>
          <w:iCs/>
          <w:sz w:val="30"/>
          <w:szCs w:val="30"/>
        </w:rPr>
        <w:t>« une OEACP transformée et renouvelée dans un monde en mutation »</w:t>
      </w:r>
      <w:r>
        <w:rPr>
          <w:rFonts w:ascii="Cambria" w:eastAsia="Cambria" w:hAnsi="Cambria" w:cs="Cambria"/>
          <w:sz w:val="30"/>
          <w:szCs w:val="30"/>
        </w:rPr>
        <w:t xml:space="preserve"> prend tout son sens aujourd’hui, au regard des défis multiformes auxquels nos Etats sont confrontés et de la nécessité de renforcer cette Organisation, pour en faire un outil au service de la coopération multilatérale, de la solidarité et du partage des valeurs communes qui unissent l’Afrique, les Caraïbes et le Pacifique. </w:t>
      </w:r>
    </w:p>
    <w:p w14:paraId="6ECFBAAD" w14:textId="77777777" w:rsidR="00BF6AA2" w:rsidRDefault="00E03048">
      <w:pPr>
        <w:widowControl w:val="0"/>
        <w:spacing w:before="240" w:line="360" w:lineRule="auto"/>
        <w:jc w:val="both"/>
        <w:rPr>
          <w:rFonts w:ascii="Cambria" w:eastAsia="Cambria" w:hAnsi="Cambria" w:cs="Cambria"/>
          <w:sz w:val="30"/>
          <w:szCs w:val="30"/>
        </w:rPr>
      </w:pPr>
      <w:r>
        <w:rPr>
          <w:rFonts w:ascii="Cambria" w:eastAsia="Cambria" w:hAnsi="Cambria" w:cs="Cambria"/>
          <w:sz w:val="30"/>
          <w:szCs w:val="30"/>
        </w:rPr>
        <w:t>6- Il ne serait pas exagéré de dire que de l’unité, sous toutes ses formes, et des stratégies innovantes développées par le Secrétariat de l’OE-ACP et les Etats membres, dépendra la survie de l’Organisation.</w:t>
      </w:r>
    </w:p>
    <w:p w14:paraId="32396DF8" w14:textId="77777777" w:rsidR="00BF6AA2" w:rsidRDefault="00E03048">
      <w:pPr>
        <w:widowControl w:val="0"/>
        <w:spacing w:before="240" w:line="360" w:lineRule="auto"/>
        <w:jc w:val="both"/>
        <w:rPr>
          <w:rFonts w:ascii="Cambria" w:eastAsia="Cambria" w:hAnsi="Cambria" w:cs="Cambria"/>
          <w:b/>
          <w:bCs/>
          <w:i/>
          <w:iCs/>
          <w:sz w:val="30"/>
          <w:szCs w:val="30"/>
        </w:rPr>
      </w:pPr>
      <w:r>
        <w:rPr>
          <w:rFonts w:ascii="Cambria" w:eastAsia="Cambria" w:hAnsi="Cambria" w:cs="Cambria"/>
          <w:sz w:val="30"/>
          <w:szCs w:val="30"/>
        </w:rPr>
        <w:t xml:space="preserve">7- C’est l’occasion pour nous de féliciter et de saluer </w:t>
      </w:r>
      <w:r>
        <w:rPr>
          <w:rFonts w:ascii="Cambria" w:eastAsia="Cambria" w:hAnsi="Cambria" w:cs="Cambria"/>
          <w:b/>
          <w:bCs/>
          <w:i/>
          <w:iCs/>
          <w:sz w:val="30"/>
          <w:szCs w:val="30"/>
        </w:rPr>
        <w:t>l’action du Secrétaire Général</w:t>
      </w:r>
      <w:r>
        <w:rPr>
          <w:rFonts w:ascii="Cambria" w:eastAsia="Cambria" w:hAnsi="Cambria" w:cs="Cambria"/>
          <w:sz w:val="30"/>
          <w:szCs w:val="30"/>
        </w:rPr>
        <w:t xml:space="preserve"> de l’OE-ACP, ainsi que les </w:t>
      </w:r>
      <w:r>
        <w:rPr>
          <w:rFonts w:ascii="Cambria" w:eastAsia="Cambria" w:hAnsi="Cambria" w:cs="Cambria"/>
          <w:b/>
          <w:bCs/>
          <w:i/>
          <w:iCs/>
          <w:sz w:val="30"/>
          <w:szCs w:val="30"/>
        </w:rPr>
        <w:t>initiatives</w:t>
      </w:r>
      <w:r>
        <w:rPr>
          <w:rFonts w:ascii="Cambria" w:eastAsia="Cambria" w:hAnsi="Cambria" w:cs="Cambria"/>
          <w:sz w:val="30"/>
          <w:szCs w:val="30"/>
        </w:rPr>
        <w:t xml:space="preserve"> qu’il a entreprises depuis sa prise de fonction, pour insuffler une nouvelle dynamique et une vitalité aux activités de l’Organisation et surtout, </w:t>
      </w:r>
      <w:r>
        <w:rPr>
          <w:rFonts w:ascii="Cambria" w:eastAsia="Cambria" w:hAnsi="Cambria" w:cs="Cambria"/>
          <w:b/>
          <w:bCs/>
          <w:i/>
          <w:iCs/>
          <w:sz w:val="30"/>
          <w:szCs w:val="30"/>
        </w:rPr>
        <w:t>pour relever les défis</w:t>
      </w:r>
      <w:r>
        <w:rPr>
          <w:rFonts w:ascii="Cambria" w:eastAsia="Cambria" w:hAnsi="Cambria" w:cs="Cambria"/>
          <w:sz w:val="30"/>
          <w:szCs w:val="30"/>
        </w:rPr>
        <w:t xml:space="preserve"> auxquels l’OE-ACP et son Secrétariat sont confrontés.</w:t>
      </w:r>
    </w:p>
    <w:p w14:paraId="603C84F4" w14:textId="77777777" w:rsidR="00BF6AA2" w:rsidRDefault="00BF6AA2">
      <w:pPr>
        <w:spacing w:line="276" w:lineRule="auto"/>
        <w:jc w:val="both"/>
        <w:rPr>
          <w:rFonts w:ascii="Cambria" w:eastAsia="Cambria" w:hAnsi="Cambria" w:cs="Cambria"/>
          <w:sz w:val="30"/>
          <w:szCs w:val="30"/>
        </w:rPr>
      </w:pPr>
    </w:p>
    <w:p w14:paraId="0CC577E2" w14:textId="77777777" w:rsidR="00BF6AA2" w:rsidRDefault="00E03048">
      <w:pPr>
        <w:spacing w:line="360" w:lineRule="auto"/>
        <w:jc w:val="both"/>
        <w:rPr>
          <w:rFonts w:ascii="Cambria" w:eastAsia="Cambria" w:hAnsi="Cambria" w:cs="Cambria"/>
          <w:sz w:val="30"/>
          <w:szCs w:val="30"/>
        </w:rPr>
      </w:pPr>
      <w:r>
        <w:rPr>
          <w:rFonts w:ascii="Cambria" w:eastAsia="Cambria" w:hAnsi="Cambria" w:cs="Cambria"/>
          <w:sz w:val="30"/>
          <w:szCs w:val="30"/>
        </w:rPr>
        <w:t xml:space="preserve">8- Le Burkina Faso convient avec les autres Etats membres de l’OE-ACP qu’il est essentiel de </w:t>
      </w:r>
      <w:r>
        <w:rPr>
          <w:rFonts w:ascii="Cambria" w:eastAsia="Cambria" w:hAnsi="Cambria" w:cs="Cambria"/>
          <w:b/>
          <w:bCs/>
          <w:i/>
          <w:iCs/>
          <w:sz w:val="30"/>
          <w:szCs w:val="30"/>
        </w:rPr>
        <w:t>recentrer l’action et les activités du Secrétariat</w:t>
      </w:r>
      <w:r>
        <w:rPr>
          <w:rFonts w:ascii="Cambria" w:eastAsia="Cambria" w:hAnsi="Cambria" w:cs="Cambria"/>
          <w:sz w:val="30"/>
          <w:szCs w:val="30"/>
        </w:rPr>
        <w:t xml:space="preserve"> de l’OE-ACP dans des domaines spécifiques qui revêtent un intérêt certain pour ses Etats membres, en ayant à l’esprit les </w:t>
      </w:r>
      <w:r>
        <w:rPr>
          <w:rFonts w:ascii="Cambria" w:eastAsia="Cambria" w:hAnsi="Cambria" w:cs="Cambria"/>
          <w:b/>
          <w:bCs/>
          <w:sz w:val="30"/>
          <w:szCs w:val="30"/>
        </w:rPr>
        <w:t>principes de solidarité, de résilience et d’innovation</w:t>
      </w:r>
      <w:r>
        <w:rPr>
          <w:rFonts w:ascii="Cambria" w:eastAsia="Cambria" w:hAnsi="Cambria" w:cs="Cambria"/>
          <w:sz w:val="30"/>
          <w:szCs w:val="30"/>
        </w:rPr>
        <w:t xml:space="preserve"> et en prenant en considération les mutations de l’environnement international marqué ces derniers temps, par des violations flagrantes du droit international, ainsi que la montée en puissance de l’unilatéralisme. </w:t>
      </w:r>
    </w:p>
    <w:p w14:paraId="0E94DA84" w14:textId="77777777" w:rsidR="00BF6AA2" w:rsidRDefault="00BF6AA2">
      <w:pPr>
        <w:widowControl w:val="0"/>
        <w:spacing w:line="360" w:lineRule="auto"/>
        <w:rPr>
          <w:rFonts w:ascii="Cambria" w:eastAsia="Cambria" w:hAnsi="Cambria" w:cs="Cambria"/>
          <w:b/>
          <w:bCs/>
          <w:color w:val="0070C0"/>
          <w:sz w:val="30"/>
          <w:szCs w:val="30"/>
        </w:rPr>
      </w:pPr>
    </w:p>
    <w:p w14:paraId="7F8FC361" w14:textId="77777777" w:rsidR="00BF6AA2" w:rsidRDefault="00E03048">
      <w:pPr>
        <w:widowControl w:val="0"/>
        <w:spacing w:line="360" w:lineRule="auto"/>
        <w:rPr>
          <w:rFonts w:ascii="Cambria" w:eastAsia="Cambria" w:hAnsi="Cambria" w:cs="Cambria"/>
          <w:b/>
          <w:bCs/>
          <w:sz w:val="30"/>
          <w:szCs w:val="30"/>
        </w:rPr>
      </w:pPr>
      <w:r>
        <w:rPr>
          <w:rFonts w:ascii="Cambria" w:eastAsia="Cambria" w:hAnsi="Cambria" w:cs="Cambria"/>
          <w:b/>
          <w:bCs/>
          <w:sz w:val="30"/>
          <w:szCs w:val="30"/>
        </w:rPr>
        <w:t xml:space="preserve">Monsieur le Président, </w:t>
      </w:r>
    </w:p>
    <w:p w14:paraId="494760BD" w14:textId="77777777" w:rsidR="00BF6AA2" w:rsidRDefault="00E03048">
      <w:pPr>
        <w:widowControl w:val="0"/>
        <w:spacing w:line="360" w:lineRule="auto"/>
        <w:rPr>
          <w:rFonts w:ascii="Cambria" w:eastAsia="Cambria" w:hAnsi="Cambria" w:cs="Cambria"/>
          <w:b/>
          <w:bCs/>
          <w:sz w:val="30"/>
          <w:szCs w:val="30"/>
        </w:rPr>
      </w:pPr>
      <w:r>
        <w:rPr>
          <w:rFonts w:ascii="Cambria" w:eastAsia="Cambria" w:hAnsi="Cambria" w:cs="Cambria"/>
          <w:b/>
          <w:bCs/>
          <w:sz w:val="30"/>
          <w:szCs w:val="30"/>
        </w:rPr>
        <w:t>Mesdames et Messieurs les Chefs d’Etat et de Gouvernement,</w:t>
      </w:r>
    </w:p>
    <w:p w14:paraId="52572048" w14:textId="77777777" w:rsidR="00BF6AA2" w:rsidRDefault="00E03048">
      <w:pPr>
        <w:widowControl w:val="0"/>
        <w:spacing w:before="240" w:line="360" w:lineRule="auto"/>
        <w:jc w:val="both"/>
        <w:rPr>
          <w:rFonts w:ascii="Cambria" w:eastAsia="Cambria" w:hAnsi="Cambria" w:cs="Cambria"/>
          <w:sz w:val="30"/>
          <w:szCs w:val="30"/>
        </w:rPr>
      </w:pPr>
      <w:r>
        <w:rPr>
          <w:rFonts w:ascii="Cambria" w:eastAsia="Cambria" w:hAnsi="Cambria" w:cs="Cambria"/>
          <w:sz w:val="30"/>
          <w:szCs w:val="30"/>
        </w:rPr>
        <w:t xml:space="preserve">9- Les crises sécuritaires, humanitaires et climatiques se sont accrues voire exacerbées ces dernières années à travers le monde. </w:t>
      </w:r>
    </w:p>
    <w:p w14:paraId="737E3A07" w14:textId="77777777" w:rsidR="00BF6AA2" w:rsidRDefault="00E03048">
      <w:pPr>
        <w:widowControl w:val="0"/>
        <w:spacing w:before="240" w:line="360" w:lineRule="auto"/>
        <w:jc w:val="both"/>
        <w:rPr>
          <w:rFonts w:ascii="Cambria" w:eastAsia="Cambria" w:hAnsi="Cambria" w:cs="Cambria"/>
          <w:sz w:val="30"/>
          <w:szCs w:val="30"/>
        </w:rPr>
      </w:pPr>
      <w:r>
        <w:rPr>
          <w:rFonts w:ascii="Cambria" w:eastAsia="Cambria" w:hAnsi="Cambria" w:cs="Cambria"/>
          <w:sz w:val="30"/>
          <w:szCs w:val="30"/>
        </w:rPr>
        <w:t xml:space="preserve">10- Au niveau sécuritaire, </w:t>
      </w:r>
      <w:r>
        <w:rPr>
          <w:rFonts w:ascii="Cambria" w:eastAsia="Cambria" w:hAnsi="Cambria" w:cs="Cambria"/>
          <w:b/>
          <w:bCs/>
          <w:i/>
          <w:iCs/>
          <w:sz w:val="30"/>
          <w:szCs w:val="30"/>
        </w:rPr>
        <w:t>le terrorisme, l'extrémisme violent et les conflits</w:t>
      </w:r>
      <w:r>
        <w:rPr>
          <w:rFonts w:ascii="Cambria" w:eastAsia="Cambria" w:hAnsi="Cambria" w:cs="Cambria"/>
          <w:sz w:val="30"/>
          <w:szCs w:val="30"/>
        </w:rPr>
        <w:t xml:space="preserve"> de toutes sortes ont fortement rythmé et perturbé au quotidien la quiétude des populations dans plusieurs États membres, et plus particulièrement dans la région</w:t>
      </w:r>
      <w:r>
        <w:rPr>
          <w:rFonts w:ascii="Cambria" w:eastAsia="Cambria" w:hAnsi="Cambria" w:cs="Cambria"/>
          <w:color w:val="0070C0"/>
          <w:sz w:val="30"/>
          <w:szCs w:val="30"/>
        </w:rPr>
        <w:t xml:space="preserve"> </w:t>
      </w:r>
      <w:r>
        <w:rPr>
          <w:rFonts w:ascii="Cambria" w:eastAsia="Cambria" w:hAnsi="Cambria" w:cs="Cambria"/>
          <w:sz w:val="30"/>
          <w:szCs w:val="30"/>
        </w:rPr>
        <w:t>du Sahel. Environ 50% de décès liés au terrorisme dans le monde ont lieu dans la seule région du Sahel.</w:t>
      </w:r>
    </w:p>
    <w:p w14:paraId="4C851082" w14:textId="77777777" w:rsidR="00BF6AA2" w:rsidRDefault="00E03048">
      <w:pPr>
        <w:widowControl w:val="0"/>
        <w:spacing w:before="240" w:line="360" w:lineRule="auto"/>
        <w:jc w:val="both"/>
        <w:rPr>
          <w:rFonts w:ascii="Cambria" w:eastAsia="Cambria" w:hAnsi="Cambria" w:cs="Cambria"/>
          <w:sz w:val="30"/>
          <w:szCs w:val="30"/>
        </w:rPr>
      </w:pPr>
      <w:r>
        <w:rPr>
          <w:rFonts w:ascii="Cambria" w:eastAsia="Cambria" w:hAnsi="Cambria" w:cs="Cambria"/>
          <w:sz w:val="30"/>
          <w:szCs w:val="30"/>
        </w:rPr>
        <w:t xml:space="preserve">11- Il s’agit pour nous de réaffirmer notre indépendance et notre souveraineté et de renouveler notre foi aux vertus du multilatéralisme, tremplin pour l’édification d’un ordre mondial réformé, juste et équitable. </w:t>
      </w:r>
    </w:p>
    <w:p w14:paraId="27D72FB5" w14:textId="77777777" w:rsidR="00BF6AA2" w:rsidRDefault="00E03048">
      <w:pPr>
        <w:widowControl w:val="0"/>
        <w:spacing w:before="240" w:line="360" w:lineRule="auto"/>
        <w:jc w:val="both"/>
        <w:rPr>
          <w:rFonts w:ascii="Cambria" w:eastAsia="Cambria" w:hAnsi="Cambria" w:cs="Cambria"/>
          <w:sz w:val="30"/>
          <w:szCs w:val="30"/>
        </w:rPr>
      </w:pPr>
      <w:r>
        <w:rPr>
          <w:rFonts w:ascii="Cambria" w:eastAsia="Cambria" w:hAnsi="Cambria" w:cs="Cambria"/>
          <w:sz w:val="30"/>
          <w:szCs w:val="30"/>
        </w:rPr>
        <w:t xml:space="preserve">12- Pour ces raisons objectives, </w:t>
      </w:r>
      <w:r>
        <w:rPr>
          <w:rFonts w:ascii="Cambria" w:eastAsia="Cambria" w:hAnsi="Cambria" w:cs="Cambria"/>
          <w:b/>
          <w:bCs/>
          <w:i/>
          <w:iCs/>
          <w:sz w:val="30"/>
          <w:szCs w:val="30"/>
        </w:rPr>
        <w:t>nous plaidons pour une OEACP unie et solidaire, réformée et transformée</w:t>
      </w:r>
      <w:r>
        <w:rPr>
          <w:rFonts w:ascii="Cambria" w:eastAsia="Cambria" w:hAnsi="Cambria" w:cs="Cambria"/>
          <w:sz w:val="30"/>
          <w:szCs w:val="30"/>
        </w:rPr>
        <w:t xml:space="preserve"> et en phase avec les enjeux et les défis du moment. </w:t>
      </w:r>
    </w:p>
    <w:p w14:paraId="054DFC7D" w14:textId="77777777" w:rsidR="00BF6AA2" w:rsidRDefault="00E03048">
      <w:pPr>
        <w:spacing w:line="360" w:lineRule="auto"/>
        <w:jc w:val="both"/>
        <w:rPr>
          <w:rFonts w:ascii="Cambria" w:eastAsia="Cambria" w:hAnsi="Cambria" w:cs="Cambria"/>
          <w:sz w:val="30"/>
          <w:szCs w:val="30"/>
        </w:rPr>
      </w:pPr>
      <w:r>
        <w:rPr>
          <w:rFonts w:ascii="Cambria" w:eastAsia="Cambria" w:hAnsi="Cambria" w:cs="Cambria"/>
          <w:sz w:val="30"/>
          <w:szCs w:val="30"/>
        </w:rPr>
        <w:t xml:space="preserve">13- Il importe, pour ce faire, de </w:t>
      </w:r>
      <w:r>
        <w:rPr>
          <w:rFonts w:ascii="Cambria" w:eastAsia="Cambria" w:hAnsi="Cambria" w:cs="Cambria"/>
          <w:b/>
          <w:bCs/>
          <w:i/>
          <w:iCs/>
          <w:sz w:val="30"/>
          <w:szCs w:val="30"/>
        </w:rPr>
        <w:t>mutualiser nos efforts dans une synergie d’actions afin de tirer pleinement parti de l’Accord de Samoa</w:t>
      </w:r>
      <w:r>
        <w:rPr>
          <w:rFonts w:ascii="Cambria" w:eastAsia="Cambria" w:hAnsi="Cambria" w:cs="Cambria"/>
          <w:sz w:val="30"/>
          <w:szCs w:val="30"/>
        </w:rPr>
        <w:t xml:space="preserve">, en cohérence avec nos référentiels de développement internationaux et de </w:t>
      </w:r>
      <w:r>
        <w:rPr>
          <w:rFonts w:ascii="Cambria" w:eastAsia="Cambria" w:hAnsi="Cambria" w:cs="Cambria"/>
          <w:b/>
          <w:bCs/>
          <w:i/>
          <w:iCs/>
          <w:sz w:val="30"/>
          <w:szCs w:val="30"/>
        </w:rPr>
        <w:t>transformer nos défis multiformes en opportunités de développement inclusif et solidaire</w:t>
      </w:r>
      <w:r>
        <w:rPr>
          <w:rFonts w:ascii="Cambria" w:eastAsia="Cambria" w:hAnsi="Cambria" w:cs="Cambria"/>
          <w:sz w:val="30"/>
          <w:szCs w:val="30"/>
        </w:rPr>
        <w:t>.</w:t>
      </w:r>
    </w:p>
    <w:p w14:paraId="1BDBF0B3" w14:textId="77777777" w:rsidR="00BF6AA2" w:rsidRDefault="00E03048">
      <w:pPr>
        <w:spacing w:before="240" w:line="360" w:lineRule="auto"/>
        <w:jc w:val="both"/>
        <w:rPr>
          <w:rFonts w:ascii="Cambria" w:eastAsia="Cambria" w:hAnsi="Cambria" w:cs="Cambria"/>
          <w:sz w:val="30"/>
          <w:szCs w:val="30"/>
        </w:rPr>
      </w:pPr>
      <w:r>
        <w:rPr>
          <w:rFonts w:ascii="Cambria" w:eastAsia="Cambria" w:hAnsi="Cambria" w:cs="Cambria"/>
          <w:sz w:val="30"/>
          <w:szCs w:val="30"/>
        </w:rPr>
        <w:t xml:space="preserve">Conscient de cette nécessité, </w:t>
      </w:r>
      <w:r>
        <w:rPr>
          <w:rFonts w:ascii="Cambria" w:eastAsia="Cambria" w:hAnsi="Cambria" w:cs="Cambria"/>
          <w:b/>
          <w:bCs/>
          <w:i/>
          <w:iCs/>
          <w:color w:val="000000"/>
          <w:sz w:val="30"/>
          <w:szCs w:val="30"/>
        </w:rPr>
        <w:t xml:space="preserve">le Burkina Faso </w:t>
      </w:r>
      <w:r>
        <w:rPr>
          <w:rFonts w:ascii="Cambria" w:eastAsia="Cambria" w:hAnsi="Cambria" w:cs="Cambria"/>
          <w:b/>
          <w:bCs/>
          <w:i/>
          <w:iCs/>
          <w:sz w:val="30"/>
          <w:szCs w:val="30"/>
        </w:rPr>
        <w:t>et partant, les Etats de la Confédération des Etats du Sahel</w:t>
      </w:r>
      <w:r>
        <w:rPr>
          <w:rFonts w:ascii="Cambria" w:eastAsia="Cambria" w:hAnsi="Cambria" w:cs="Cambria"/>
          <w:sz w:val="30"/>
          <w:szCs w:val="30"/>
        </w:rPr>
        <w:t xml:space="preserve">, ont fait le </w:t>
      </w:r>
      <w:r>
        <w:rPr>
          <w:rFonts w:ascii="Cambria" w:eastAsia="Cambria" w:hAnsi="Cambria" w:cs="Cambria"/>
          <w:b/>
          <w:bCs/>
          <w:i/>
          <w:iCs/>
          <w:sz w:val="30"/>
          <w:szCs w:val="30"/>
        </w:rPr>
        <w:t xml:space="preserve">choix de politiques audacieuses et inclusives, </w:t>
      </w:r>
      <w:r>
        <w:rPr>
          <w:rFonts w:ascii="Cambria" w:eastAsia="Cambria" w:hAnsi="Cambria" w:cs="Cambria"/>
          <w:sz w:val="30"/>
          <w:szCs w:val="30"/>
        </w:rPr>
        <w:t xml:space="preserve">orientées vers la souveraineté économique, la résilience et l’amélioration durable des conditions de vie des laborieuses populations de la région du Sahel. </w:t>
      </w:r>
    </w:p>
    <w:p w14:paraId="5FADB9B9" w14:textId="77777777" w:rsidR="00BF6AA2" w:rsidRDefault="00E03048">
      <w:pPr>
        <w:spacing w:before="240" w:line="360" w:lineRule="auto"/>
        <w:jc w:val="both"/>
        <w:rPr>
          <w:rFonts w:ascii="Cambria" w:eastAsia="Cambria" w:hAnsi="Cambria" w:cs="Cambria"/>
          <w:sz w:val="30"/>
          <w:szCs w:val="30"/>
        </w:rPr>
      </w:pPr>
      <w:r>
        <w:rPr>
          <w:rFonts w:ascii="Cambria" w:eastAsia="Cambria" w:hAnsi="Cambria" w:cs="Cambria"/>
          <w:sz w:val="30"/>
          <w:szCs w:val="30"/>
        </w:rPr>
        <w:t xml:space="preserve">C’est </w:t>
      </w:r>
      <w:r>
        <w:rPr>
          <w:rFonts w:ascii="Cambria" w:eastAsia="Cambria" w:hAnsi="Cambria" w:cs="Cambria"/>
          <w:b/>
          <w:bCs/>
          <w:i/>
          <w:iCs/>
          <w:sz w:val="30"/>
          <w:szCs w:val="30"/>
        </w:rPr>
        <w:t>le sens des politiques menées par les plus hautes autorités de la Confédération AES</w:t>
      </w:r>
      <w:r>
        <w:rPr>
          <w:rFonts w:ascii="Cambria" w:eastAsia="Cambria" w:hAnsi="Cambria" w:cs="Cambria"/>
          <w:sz w:val="30"/>
          <w:szCs w:val="30"/>
        </w:rPr>
        <w:t>, qui s’inscrivent en droite ligne des objectifs poursuivis par l’OE-ACP.</w:t>
      </w:r>
    </w:p>
    <w:p w14:paraId="26BADEFA" w14:textId="77777777" w:rsidR="00BF6AA2" w:rsidRDefault="00E03048">
      <w:pPr>
        <w:widowControl w:val="0"/>
        <w:spacing w:before="240" w:line="360" w:lineRule="auto"/>
        <w:jc w:val="both"/>
        <w:rPr>
          <w:rFonts w:ascii="Cambria" w:eastAsia="Cambria" w:hAnsi="Cambria" w:cs="Cambria"/>
          <w:b/>
          <w:bCs/>
          <w:sz w:val="30"/>
          <w:szCs w:val="30"/>
        </w:rPr>
      </w:pPr>
      <w:r>
        <w:rPr>
          <w:rFonts w:ascii="Cambria" w:eastAsia="Cambria" w:hAnsi="Cambria" w:cs="Cambria"/>
          <w:b/>
          <w:bCs/>
          <w:sz w:val="30"/>
          <w:szCs w:val="30"/>
        </w:rPr>
        <w:t>Monsieur le Président,</w:t>
      </w:r>
    </w:p>
    <w:p w14:paraId="6A08DE75" w14:textId="77777777" w:rsidR="00BF6AA2" w:rsidRDefault="00E03048">
      <w:pPr>
        <w:spacing w:line="360" w:lineRule="auto"/>
        <w:jc w:val="both"/>
        <w:rPr>
          <w:rFonts w:ascii="Cambria" w:eastAsia="Cambria" w:hAnsi="Cambria" w:cs="Cambria"/>
          <w:b/>
          <w:bCs/>
          <w:sz w:val="30"/>
          <w:szCs w:val="30"/>
        </w:rPr>
      </w:pPr>
      <w:r>
        <w:rPr>
          <w:rFonts w:ascii="Cambria" w:eastAsia="Cambria" w:hAnsi="Cambria" w:cs="Cambria"/>
          <w:b/>
          <w:bCs/>
          <w:sz w:val="30"/>
          <w:szCs w:val="30"/>
        </w:rPr>
        <w:t>Mesdames et Messieurs les Chefs d’Etat et de gouvernement,</w:t>
      </w:r>
    </w:p>
    <w:p w14:paraId="714B0CD6" w14:textId="77777777" w:rsidR="00BF6AA2" w:rsidRDefault="00E03048">
      <w:pPr>
        <w:spacing w:line="360" w:lineRule="auto"/>
        <w:jc w:val="both"/>
        <w:rPr>
          <w:rFonts w:ascii="Cambria" w:eastAsia="Cambria" w:hAnsi="Cambria" w:cs="Cambria"/>
          <w:b/>
          <w:bCs/>
          <w:sz w:val="30"/>
          <w:szCs w:val="30"/>
        </w:rPr>
      </w:pPr>
      <w:r>
        <w:rPr>
          <w:rFonts w:ascii="Cambria" w:eastAsia="Cambria" w:hAnsi="Cambria" w:cs="Cambria"/>
          <w:b/>
          <w:bCs/>
          <w:sz w:val="30"/>
          <w:szCs w:val="30"/>
        </w:rPr>
        <w:t>Distingués Représentants,</w:t>
      </w:r>
    </w:p>
    <w:p w14:paraId="673861E1" w14:textId="77777777" w:rsidR="00BF6AA2" w:rsidRDefault="00E03048">
      <w:pPr>
        <w:spacing w:before="240" w:line="360" w:lineRule="auto"/>
        <w:jc w:val="both"/>
        <w:rPr>
          <w:rFonts w:ascii="Cambria" w:eastAsia="Cambria" w:hAnsi="Cambria" w:cs="Cambria"/>
          <w:sz w:val="30"/>
          <w:szCs w:val="30"/>
        </w:rPr>
      </w:pPr>
      <w:r>
        <w:rPr>
          <w:rFonts w:ascii="Cambria" w:eastAsia="Cambria" w:hAnsi="Cambria" w:cs="Cambria"/>
          <w:sz w:val="30"/>
          <w:szCs w:val="30"/>
        </w:rPr>
        <w:t xml:space="preserve">Notre monde est en proie à </w:t>
      </w:r>
      <w:r>
        <w:rPr>
          <w:rFonts w:ascii="Cambria" w:eastAsia="Cambria" w:hAnsi="Cambria" w:cs="Cambria"/>
          <w:b/>
          <w:bCs/>
          <w:i/>
          <w:iCs/>
          <w:sz w:val="30"/>
          <w:szCs w:val="30"/>
        </w:rPr>
        <w:t>des tensions qui menacent dangereusement les équilibres géopolitiques</w:t>
      </w:r>
      <w:r>
        <w:rPr>
          <w:rFonts w:ascii="Cambria" w:eastAsia="Cambria" w:hAnsi="Cambria" w:cs="Cambria"/>
          <w:sz w:val="30"/>
          <w:szCs w:val="30"/>
        </w:rPr>
        <w:t xml:space="preserve"> avec des divisions plus profondes, des antagonismes plus prononcés entre les différents acteurs et des conséquences aux antipodes des idéaux et des valeurs qui caractérisent notre humanité. Renverser cette tendance, requiert des actions de résilience et d’autonomisation socio-économique robustes à travers :</w:t>
      </w:r>
    </w:p>
    <w:p w14:paraId="790FE367" w14:textId="77777777" w:rsidR="00BF6AA2" w:rsidRDefault="00E03048">
      <w:pPr>
        <w:numPr>
          <w:ilvl w:val="0"/>
          <w:numId w:val="1"/>
        </w:numPr>
        <w:pBdr>
          <w:top w:val="nil"/>
          <w:left w:val="nil"/>
          <w:bottom w:val="nil"/>
          <w:right w:val="nil"/>
          <w:between w:val="nil"/>
        </w:pBdr>
        <w:spacing w:line="360" w:lineRule="auto"/>
        <w:jc w:val="both"/>
        <w:rPr>
          <w:color w:val="000000"/>
          <w:sz w:val="30"/>
          <w:szCs w:val="30"/>
        </w:rPr>
      </w:pPr>
      <w:r>
        <w:rPr>
          <w:rFonts w:ascii="Cambria" w:eastAsia="Cambria" w:hAnsi="Cambria" w:cs="Cambria"/>
          <w:color w:val="000000"/>
          <w:sz w:val="30"/>
          <w:szCs w:val="30"/>
        </w:rPr>
        <w:t>une approche régionale concertée,</w:t>
      </w:r>
    </w:p>
    <w:p w14:paraId="7193F17B" w14:textId="77777777" w:rsidR="00BF6AA2" w:rsidRDefault="00E03048">
      <w:pPr>
        <w:numPr>
          <w:ilvl w:val="0"/>
          <w:numId w:val="1"/>
        </w:numPr>
        <w:pBdr>
          <w:top w:val="nil"/>
          <w:left w:val="nil"/>
          <w:bottom w:val="nil"/>
          <w:right w:val="nil"/>
          <w:between w:val="nil"/>
        </w:pBdr>
        <w:spacing w:line="360" w:lineRule="auto"/>
        <w:jc w:val="both"/>
        <w:rPr>
          <w:color w:val="000000"/>
          <w:sz w:val="30"/>
          <w:szCs w:val="30"/>
        </w:rPr>
      </w:pPr>
      <w:r>
        <w:rPr>
          <w:rFonts w:ascii="Cambria" w:eastAsia="Cambria" w:hAnsi="Cambria" w:cs="Cambria"/>
          <w:color w:val="000000"/>
          <w:sz w:val="30"/>
          <w:szCs w:val="30"/>
        </w:rPr>
        <w:t>une coordination renforcée entre États et partenaires,</w:t>
      </w:r>
    </w:p>
    <w:p w14:paraId="53A400AE" w14:textId="77777777" w:rsidR="00BF6AA2" w:rsidRDefault="00E03048">
      <w:pPr>
        <w:numPr>
          <w:ilvl w:val="0"/>
          <w:numId w:val="1"/>
        </w:numPr>
        <w:pBdr>
          <w:top w:val="nil"/>
          <w:left w:val="nil"/>
          <w:bottom w:val="nil"/>
          <w:right w:val="nil"/>
          <w:between w:val="nil"/>
        </w:pBdr>
        <w:spacing w:line="360" w:lineRule="auto"/>
        <w:jc w:val="both"/>
        <w:rPr>
          <w:color w:val="000000"/>
          <w:sz w:val="30"/>
          <w:szCs w:val="30"/>
        </w:rPr>
      </w:pPr>
      <w:r>
        <w:rPr>
          <w:rFonts w:ascii="Cambria" w:eastAsia="Cambria" w:hAnsi="Cambria" w:cs="Cambria"/>
          <w:color w:val="000000"/>
          <w:sz w:val="30"/>
          <w:szCs w:val="30"/>
        </w:rPr>
        <w:t>et des politiques inclusives favorisant un développement durable et équitable.</w:t>
      </w:r>
    </w:p>
    <w:p w14:paraId="55BAFCEF" w14:textId="77777777" w:rsidR="00BF6AA2" w:rsidRDefault="00BF6AA2">
      <w:pPr>
        <w:spacing w:line="360" w:lineRule="auto"/>
        <w:jc w:val="both"/>
        <w:rPr>
          <w:rFonts w:ascii="Cambria" w:eastAsia="Cambria" w:hAnsi="Cambria" w:cs="Cambria"/>
          <w:sz w:val="30"/>
          <w:szCs w:val="30"/>
        </w:rPr>
      </w:pPr>
    </w:p>
    <w:p w14:paraId="018641FB" w14:textId="77777777" w:rsidR="00BF6AA2" w:rsidRDefault="00E03048">
      <w:pPr>
        <w:spacing w:line="360" w:lineRule="auto"/>
        <w:jc w:val="both"/>
        <w:rPr>
          <w:rFonts w:ascii="Cambria" w:eastAsia="Cambria" w:hAnsi="Cambria" w:cs="Cambria"/>
          <w:sz w:val="30"/>
          <w:szCs w:val="30"/>
        </w:rPr>
      </w:pPr>
      <w:r>
        <w:rPr>
          <w:rFonts w:ascii="Cambria" w:eastAsia="Cambria" w:hAnsi="Cambria" w:cs="Cambria"/>
          <w:sz w:val="30"/>
          <w:szCs w:val="30"/>
        </w:rPr>
        <w:t xml:space="preserve">Pour sa part, le Burkina Faso et les autres Etats de la Confédération AES, réaffirment leur engagement à œuvrer de concert avec les autres Etats de l’OE-ACP, pour </w:t>
      </w:r>
      <w:r>
        <w:rPr>
          <w:rFonts w:ascii="Cambria" w:eastAsia="Cambria" w:hAnsi="Cambria" w:cs="Cambria"/>
          <w:b/>
          <w:bCs/>
          <w:i/>
          <w:iCs/>
          <w:sz w:val="30"/>
          <w:szCs w:val="30"/>
        </w:rPr>
        <w:t>co-construire un multilatéralisme fondé sur le respect de la dignité et des trajectoires locales</w:t>
      </w:r>
      <w:r>
        <w:rPr>
          <w:rFonts w:ascii="Cambria" w:eastAsia="Cambria" w:hAnsi="Cambria" w:cs="Cambria"/>
          <w:sz w:val="30"/>
          <w:szCs w:val="30"/>
        </w:rPr>
        <w:t xml:space="preserve"> et pour renforcer la solidarité vraie, force transformatrice et gage de nations prospères et respectueuses des valeurs communes partagées.</w:t>
      </w:r>
    </w:p>
    <w:p w14:paraId="169DF5E8" w14:textId="77777777" w:rsidR="00BF6AA2" w:rsidRDefault="00BF6AA2">
      <w:pPr>
        <w:spacing w:line="360" w:lineRule="auto"/>
        <w:jc w:val="both"/>
        <w:rPr>
          <w:rFonts w:ascii="Cambria" w:eastAsia="Cambria" w:hAnsi="Cambria" w:cs="Cambria"/>
          <w:sz w:val="30"/>
          <w:szCs w:val="30"/>
        </w:rPr>
      </w:pPr>
    </w:p>
    <w:p w14:paraId="44EF6FD7" w14:textId="77777777" w:rsidR="00BF6AA2" w:rsidRDefault="00E03048">
      <w:pPr>
        <w:spacing w:line="360" w:lineRule="auto"/>
        <w:jc w:val="both"/>
        <w:rPr>
          <w:rFonts w:ascii="Cambria" w:eastAsia="Cambria" w:hAnsi="Cambria" w:cs="Cambria"/>
          <w:b/>
          <w:bCs/>
          <w:i/>
          <w:iCs/>
          <w:sz w:val="30"/>
          <w:szCs w:val="30"/>
        </w:rPr>
      </w:pPr>
      <w:r>
        <w:rPr>
          <w:rFonts w:ascii="Cambria" w:eastAsia="Cambria" w:hAnsi="Cambria" w:cs="Cambria"/>
          <w:b/>
          <w:bCs/>
          <w:i/>
          <w:iCs/>
          <w:sz w:val="30"/>
          <w:szCs w:val="30"/>
        </w:rPr>
        <w:t>Je vous remercie de votre aimable attention.</w:t>
      </w:r>
    </w:p>
    <w:p w14:paraId="30A2770A" w14:textId="77777777" w:rsidR="00BF6AA2" w:rsidRDefault="00BF6AA2">
      <w:pPr>
        <w:spacing w:line="360" w:lineRule="auto"/>
        <w:jc w:val="both"/>
        <w:rPr>
          <w:rFonts w:ascii="Cambria" w:eastAsia="Cambria" w:hAnsi="Cambria" w:cs="Cambria"/>
          <w:b/>
          <w:bCs/>
          <w:sz w:val="30"/>
          <w:szCs w:val="30"/>
        </w:rPr>
      </w:pPr>
    </w:p>
    <w:p w14:paraId="63BD9A64" w14:textId="77777777" w:rsidR="00BF6AA2" w:rsidRDefault="00BF6AA2">
      <w:pPr>
        <w:spacing w:line="360" w:lineRule="auto"/>
        <w:jc w:val="both"/>
        <w:rPr>
          <w:rFonts w:ascii="Book Antiqua" w:eastAsia="Book Antiqua" w:hAnsi="Book Antiqua" w:cs="Book Antiqua"/>
          <w:b/>
          <w:bCs/>
          <w:sz w:val="26"/>
          <w:szCs w:val="26"/>
        </w:rPr>
      </w:pPr>
    </w:p>
    <w:sectPr w:rsidR="00BF6AA2">
      <w:footerReference w:type="default" r:id="rId8"/>
      <w:pgSz w:w="11906" w:h="16838"/>
      <w:pgMar w:top="1134"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A530" w14:textId="77777777" w:rsidR="00E03048" w:rsidRDefault="00E03048">
      <w:r>
        <w:separator/>
      </w:r>
    </w:p>
  </w:endnote>
  <w:endnote w:type="continuationSeparator" w:id="0">
    <w:p w14:paraId="406CDC1B" w14:textId="77777777" w:rsidR="00E03048" w:rsidRDefault="00E0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auto"/>
    <w:pitch w:val="default"/>
  </w:font>
  <w:font w:name="Noto Sans Symbols">
    <w:panose1 w:val="020B0502040504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1738" w14:textId="77777777" w:rsidR="00BF6AA2" w:rsidRDefault="00E0304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EFF87A7" w14:textId="77777777" w:rsidR="00BF6AA2" w:rsidRDefault="00BF6AA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3EAA2" w14:textId="77777777" w:rsidR="00E03048" w:rsidRDefault="00E03048">
      <w:r>
        <w:separator/>
      </w:r>
    </w:p>
  </w:footnote>
  <w:footnote w:type="continuationSeparator" w:id="0">
    <w:p w14:paraId="50A50F42" w14:textId="77777777" w:rsidR="00E03048" w:rsidRDefault="00E03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6F68"/>
    <w:multiLevelType w:val="multilevel"/>
    <w:tmpl w:val="FFFFFFFF"/>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251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embedTrueTypeFont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A2"/>
    <w:rsid w:val="000779BD"/>
    <w:rsid w:val="0067600B"/>
    <w:rsid w:val="008E7559"/>
    <w:rsid w:val="00BF6AA2"/>
    <w:rsid w:val="00D93BD2"/>
    <w:rsid w:val="00E030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7B289B1"/>
  <w15:docId w15:val="{BBEC4F43-29FF-2740-B6EE-10622741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bCs/>
      <w:sz w:val="48"/>
      <w:szCs w:val="48"/>
    </w:rPr>
  </w:style>
  <w:style w:type="paragraph" w:styleId="Titre2">
    <w:name w:val="heading 2"/>
    <w:basedOn w:val="Normal"/>
    <w:next w:val="Normal"/>
    <w:uiPriority w:val="9"/>
    <w:semiHidden/>
    <w:unhideWhenUsed/>
    <w:qFormat/>
    <w:pPr>
      <w:keepNext/>
      <w:keepLines/>
      <w:spacing w:before="360" w:after="80"/>
      <w:outlineLvl w:val="1"/>
    </w:pPr>
    <w:rPr>
      <w:b/>
      <w:bCs/>
      <w:sz w:val="36"/>
      <w:szCs w:val="36"/>
    </w:rPr>
  </w:style>
  <w:style w:type="paragraph" w:styleId="Titre3">
    <w:name w:val="heading 3"/>
    <w:basedOn w:val="Normal"/>
    <w:next w:val="Normal"/>
    <w:uiPriority w:val="9"/>
    <w:semiHidden/>
    <w:unhideWhenUsed/>
    <w:qFormat/>
    <w:pPr>
      <w:keepNext/>
      <w:keepLines/>
      <w:spacing w:before="280" w:after="80"/>
      <w:outlineLvl w:val="2"/>
    </w:pPr>
    <w:rPr>
      <w:b/>
      <w:bCs/>
      <w:sz w:val="28"/>
      <w:szCs w:val="28"/>
    </w:rPr>
  </w:style>
  <w:style w:type="paragraph" w:styleId="Titre4">
    <w:name w:val="heading 4"/>
    <w:basedOn w:val="Normal"/>
    <w:next w:val="Normal"/>
    <w:uiPriority w:val="9"/>
    <w:semiHidden/>
    <w:unhideWhenUsed/>
    <w:qFormat/>
    <w:pPr>
      <w:keepNext/>
      <w:keepLines/>
      <w:spacing w:before="240" w:after="40"/>
      <w:outlineLvl w:val="3"/>
    </w:pPr>
    <w:rPr>
      <w:b/>
      <w:bCs/>
    </w:rPr>
  </w:style>
  <w:style w:type="paragraph" w:styleId="Titre5">
    <w:name w:val="heading 5"/>
    <w:basedOn w:val="Normal"/>
    <w:next w:val="Normal"/>
    <w:uiPriority w:val="9"/>
    <w:semiHidden/>
    <w:unhideWhenUsed/>
    <w:qFormat/>
    <w:pPr>
      <w:keepNext/>
      <w:keepLines/>
      <w:spacing w:before="220" w:after="40"/>
      <w:outlineLvl w:val="4"/>
    </w:pPr>
    <w:rPr>
      <w:b/>
      <w:bCs/>
      <w:sz w:val="22"/>
      <w:szCs w:val="22"/>
    </w:rPr>
  </w:style>
  <w:style w:type="paragraph" w:styleId="Titre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before="480" w:after="120"/>
    </w:pPr>
    <w:rPr>
      <w:b/>
      <w:bCs/>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1014</Words>
  <Characters>5578</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Yaya SANGARE</cp:lastModifiedBy>
  <cp:revision>2</cp:revision>
  <dcterms:created xsi:type="dcterms:W3CDTF">2026-03-29T18:35:00Z</dcterms:created>
  <dcterms:modified xsi:type="dcterms:W3CDTF">2026-03-29T18:35:00Z</dcterms:modified>
</cp:coreProperties>
</file>